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AE5CDE" w:rsidRDefault="00784511" w:rsidP="00380063">
      <w:pPr>
        <w:spacing w:line="276" w:lineRule="auto"/>
        <w:jc w:val="center"/>
      </w:pPr>
      <w:r>
        <w:t>08</w:t>
      </w:r>
      <w:r w:rsidR="00442FB6">
        <w:t>.0</w:t>
      </w:r>
      <w:r w:rsidR="00AE5CDE" w:rsidRPr="00AE5CDE">
        <w:t>7</w:t>
      </w:r>
      <w:r w:rsidR="00D60EB4">
        <w:t>.202</w:t>
      </w:r>
      <w:r>
        <w:t>5</w:t>
      </w:r>
      <w:r w:rsidR="00300CA5">
        <w:t xml:space="preserve"> № </w:t>
      </w:r>
      <w:r>
        <w:t>4177</w:t>
      </w:r>
    </w:p>
    <w:p w:rsidR="0030320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784511" w:rsidRPr="005B0111" w:rsidRDefault="00784511" w:rsidP="00784511">
      <w:pPr>
        <w:autoSpaceDE w:val="0"/>
        <w:autoSpaceDN w:val="0"/>
        <w:adjustRightInd w:val="0"/>
        <w:ind w:firstLine="540"/>
        <w:jc w:val="center"/>
      </w:pPr>
      <w:r w:rsidRPr="005B0111">
        <w:t>О признании жилых помещений непригодным для проживания</w:t>
      </w:r>
    </w:p>
    <w:p w:rsidR="00784511" w:rsidRPr="005B0111" w:rsidRDefault="00784511" w:rsidP="00784511">
      <w:pPr>
        <w:ind w:right="140"/>
        <w:jc w:val="center"/>
      </w:pPr>
    </w:p>
    <w:p w:rsidR="00784511" w:rsidRPr="005B0111" w:rsidRDefault="00784511" w:rsidP="00784511">
      <w:pPr>
        <w:autoSpaceDE w:val="0"/>
        <w:autoSpaceDN w:val="0"/>
        <w:adjustRightInd w:val="0"/>
        <w:ind w:firstLine="567"/>
        <w:jc w:val="both"/>
      </w:pPr>
      <w:r w:rsidRPr="005B0111">
        <w:t>Руководствуясь Гражданским кодексом Российской Федерации, Жилищным кодексом Российской Федерации,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заключений Межведомственной комиссии Одинцовского городского округа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</w:t>
      </w:r>
      <w:bookmarkStart w:id="0" w:name="_GoBack"/>
      <w:bookmarkEnd w:id="0"/>
      <w:r w:rsidRPr="005B0111">
        <w:t>иям, жилого помещения непригодным для проживания и многоквартирного дома аварийным и подлежащим сносу или реконструкции от 02.07.2025 № 6/3/2025</w:t>
      </w:r>
      <w:r>
        <w:t xml:space="preserve"> и</w:t>
      </w:r>
      <w:r w:rsidRPr="005B0111">
        <w:t xml:space="preserve"> 6/4/2025,</w:t>
      </w:r>
    </w:p>
    <w:p w:rsidR="00784511" w:rsidRPr="005B0111" w:rsidRDefault="00784511" w:rsidP="00784511">
      <w:pPr>
        <w:pStyle w:val="1"/>
        <w:jc w:val="both"/>
        <w:rPr>
          <w:szCs w:val="24"/>
        </w:rPr>
      </w:pPr>
    </w:p>
    <w:p w:rsidR="00784511" w:rsidRPr="005B0111" w:rsidRDefault="00784511" w:rsidP="00784511">
      <w:pPr>
        <w:jc w:val="center"/>
      </w:pPr>
      <w:r w:rsidRPr="005B0111">
        <w:t>ПОСТАНОВЛЯЮ:</w:t>
      </w:r>
    </w:p>
    <w:p w:rsidR="00784511" w:rsidRPr="005B0111" w:rsidRDefault="00784511" w:rsidP="00784511">
      <w:pPr>
        <w:pStyle w:val="2"/>
        <w:contextualSpacing/>
        <w:rPr>
          <w:szCs w:val="24"/>
        </w:rPr>
      </w:pPr>
    </w:p>
    <w:p w:rsidR="00784511" w:rsidRPr="005B0111" w:rsidRDefault="00784511" w:rsidP="00784511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5B0111">
        <w:rPr>
          <w:sz w:val="24"/>
          <w:szCs w:val="24"/>
        </w:rPr>
        <w:t>Признать непригодными для проживания следующие жилые помещения:</w:t>
      </w:r>
    </w:p>
    <w:p w:rsidR="00784511" w:rsidRPr="005B0111" w:rsidRDefault="00784511" w:rsidP="0078451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B0111">
        <w:rPr>
          <w:sz w:val="24"/>
          <w:szCs w:val="24"/>
        </w:rPr>
        <w:t>) квартиру с кадастровым номером 50:20:0000000:238455, площадью 74,8 кв. м., местоположение: Московская область, р-н. Одинцовский, с. Жаворонки, ул. Железнодорожная, д. 9, пом. 4;</w:t>
      </w:r>
    </w:p>
    <w:p w:rsidR="00784511" w:rsidRPr="005B0111" w:rsidRDefault="00784511" w:rsidP="0078451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B0111">
        <w:rPr>
          <w:sz w:val="24"/>
          <w:szCs w:val="24"/>
        </w:rPr>
        <w:t>) квартиру с кадастровым номером 50:20:0000000:238454, площадью 57 кв.</w:t>
      </w:r>
      <w:r w:rsidRPr="005B0111">
        <w:rPr>
          <w:sz w:val="24"/>
          <w:szCs w:val="24"/>
          <w:lang w:val="en-US"/>
        </w:rPr>
        <w:t> </w:t>
      </w:r>
      <w:r w:rsidRPr="005B0111">
        <w:rPr>
          <w:sz w:val="24"/>
          <w:szCs w:val="24"/>
        </w:rPr>
        <w:t>м., местоположение: Московская область, р-н. Одинцовский, с. Жаворонки, ул. Железнодорожная, д. 9, пом. 3;</w:t>
      </w:r>
    </w:p>
    <w:p w:rsidR="00784511" w:rsidRPr="005B0111" w:rsidRDefault="00784511" w:rsidP="0078451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5B0111">
        <w:rPr>
          <w:sz w:val="24"/>
          <w:szCs w:val="24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784511" w:rsidRPr="005B0111" w:rsidRDefault="00784511" w:rsidP="00784511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jc w:val="both"/>
        <w:rPr>
          <w:sz w:val="24"/>
          <w:szCs w:val="24"/>
        </w:rPr>
      </w:pPr>
      <w:r w:rsidRPr="005B0111">
        <w:rPr>
          <w:sz w:val="24"/>
          <w:szCs w:val="24"/>
        </w:rPr>
        <w:t>Настоящее постановление вступает в силу со дня его подписания.</w:t>
      </w:r>
    </w:p>
    <w:p w:rsidR="00784511" w:rsidRPr="005B0111" w:rsidRDefault="00784511" w:rsidP="00784511">
      <w:pPr>
        <w:pStyle w:val="a4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jc w:val="both"/>
        <w:rPr>
          <w:sz w:val="24"/>
          <w:szCs w:val="24"/>
        </w:rPr>
      </w:pPr>
      <w:r w:rsidRPr="005B0111">
        <w:rPr>
          <w:sz w:val="24"/>
          <w:szCs w:val="24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784511" w:rsidRPr="005B0111" w:rsidRDefault="00784511" w:rsidP="00784511">
      <w:pPr>
        <w:pStyle w:val="2"/>
        <w:contextualSpacing/>
        <w:rPr>
          <w:szCs w:val="24"/>
        </w:rPr>
      </w:pPr>
    </w:p>
    <w:p w:rsidR="00784511" w:rsidRPr="005B0111" w:rsidRDefault="00784511" w:rsidP="00784511">
      <w:pPr>
        <w:pStyle w:val="2"/>
        <w:contextualSpacing/>
        <w:rPr>
          <w:szCs w:val="24"/>
        </w:rPr>
      </w:pPr>
    </w:p>
    <w:p w:rsidR="006F3D20" w:rsidRPr="00FA03C3" w:rsidRDefault="00784511" w:rsidP="00784511">
      <w:pPr>
        <w:widowControl w:val="0"/>
        <w:rPr>
          <w:rFonts w:eastAsia="SimSun"/>
          <w:bCs/>
          <w:lang w:eastAsia="zh-CN"/>
        </w:rPr>
      </w:pPr>
      <w:r w:rsidRPr="005B0111">
        <w:rPr>
          <w:lang w:bidi="yi-Hebr"/>
        </w:rPr>
        <w:t xml:space="preserve">Глава Одинцовского городского округа                                  </w:t>
      </w:r>
      <w:r>
        <w:rPr>
          <w:lang w:bidi="yi-Hebr"/>
        </w:rPr>
        <w:t xml:space="preserve">                      </w:t>
      </w:r>
      <w:r w:rsidRPr="005B0111">
        <w:rPr>
          <w:lang w:bidi="yi-Hebr"/>
        </w:rPr>
        <w:t xml:space="preserve">              А.Р. Иванов</w:t>
      </w: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004DA1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2C" w:rsidRDefault="00B8052C" w:rsidP="00E33329">
      <w:r>
        <w:separator/>
      </w:r>
    </w:p>
  </w:endnote>
  <w:endnote w:type="continuationSeparator" w:id="0">
    <w:p w:rsidR="00B8052C" w:rsidRDefault="00B8052C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2C" w:rsidRDefault="00B8052C" w:rsidP="00E33329">
      <w:r>
        <w:separator/>
      </w:r>
    </w:p>
  </w:footnote>
  <w:footnote w:type="continuationSeparator" w:id="0">
    <w:p w:rsidR="00B8052C" w:rsidRDefault="00B8052C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4A5C9D"/>
    <w:multiLevelType w:val="hybridMultilevel"/>
    <w:tmpl w:val="1B888CD2"/>
    <w:lvl w:ilvl="0" w:tplc="5AA60D00">
      <w:start w:val="1"/>
      <w:numFmt w:val="decimal"/>
      <w:suff w:val="space"/>
      <w:lvlText w:val="%1."/>
      <w:lvlJc w:val="center"/>
      <w:pPr>
        <w:ind w:left="7165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6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B1D7C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42FB6"/>
    <w:rsid w:val="004511F7"/>
    <w:rsid w:val="00462B98"/>
    <w:rsid w:val="0046305D"/>
    <w:rsid w:val="004675F2"/>
    <w:rsid w:val="0047685F"/>
    <w:rsid w:val="0048405A"/>
    <w:rsid w:val="00492875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2BE2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3E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84511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65E3D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E7E06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6D3"/>
    <w:rsid w:val="00A95B19"/>
    <w:rsid w:val="00A96B14"/>
    <w:rsid w:val="00AA18F4"/>
    <w:rsid w:val="00AA501F"/>
    <w:rsid w:val="00AA610B"/>
    <w:rsid w:val="00AB0C5F"/>
    <w:rsid w:val="00AB34ED"/>
    <w:rsid w:val="00AB4FA7"/>
    <w:rsid w:val="00AC061F"/>
    <w:rsid w:val="00AC74F8"/>
    <w:rsid w:val="00AD04E4"/>
    <w:rsid w:val="00AD7A3E"/>
    <w:rsid w:val="00AE25FE"/>
    <w:rsid w:val="00AE54B7"/>
    <w:rsid w:val="00AE5CDE"/>
    <w:rsid w:val="00AF0A43"/>
    <w:rsid w:val="00AF1E7B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052C"/>
    <w:rsid w:val="00B81386"/>
    <w:rsid w:val="00B8721D"/>
    <w:rsid w:val="00B97C47"/>
    <w:rsid w:val="00BA2324"/>
    <w:rsid w:val="00BA758E"/>
    <w:rsid w:val="00BB02AC"/>
    <w:rsid w:val="00BD49BA"/>
    <w:rsid w:val="00BD7907"/>
    <w:rsid w:val="00BE1566"/>
    <w:rsid w:val="00BE64EA"/>
    <w:rsid w:val="00BE6E9B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6616"/>
    <w:rsid w:val="00C973B1"/>
    <w:rsid w:val="00CA1584"/>
    <w:rsid w:val="00CA44DB"/>
    <w:rsid w:val="00CA4ED7"/>
    <w:rsid w:val="00CB0634"/>
    <w:rsid w:val="00CB0E5C"/>
    <w:rsid w:val="00CB1230"/>
    <w:rsid w:val="00CB2C5A"/>
    <w:rsid w:val="00CB69F3"/>
    <w:rsid w:val="00CC45A0"/>
    <w:rsid w:val="00CD02B8"/>
    <w:rsid w:val="00CD02BF"/>
    <w:rsid w:val="00CD1C16"/>
    <w:rsid w:val="00CD2EF0"/>
    <w:rsid w:val="00CE0AF4"/>
    <w:rsid w:val="00CE1A1A"/>
    <w:rsid w:val="00CE4279"/>
    <w:rsid w:val="00CE56EC"/>
    <w:rsid w:val="00CE5C6D"/>
    <w:rsid w:val="00CE6DE7"/>
    <w:rsid w:val="00CE77F0"/>
    <w:rsid w:val="00CF2DBE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0EB4"/>
    <w:rsid w:val="00D61CCD"/>
    <w:rsid w:val="00D63F00"/>
    <w:rsid w:val="00D64AAA"/>
    <w:rsid w:val="00D654FB"/>
    <w:rsid w:val="00D73293"/>
    <w:rsid w:val="00D81D78"/>
    <w:rsid w:val="00D95D9E"/>
    <w:rsid w:val="00D96A9C"/>
    <w:rsid w:val="00DA2A3B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71942"/>
    <w:rsid w:val="00E71980"/>
    <w:rsid w:val="00E77A61"/>
    <w:rsid w:val="00E8410D"/>
    <w:rsid w:val="00E8554B"/>
    <w:rsid w:val="00E86B34"/>
    <w:rsid w:val="00E92D34"/>
    <w:rsid w:val="00EA0D03"/>
    <w:rsid w:val="00EA6E29"/>
    <w:rsid w:val="00EC0155"/>
    <w:rsid w:val="00EC342D"/>
    <w:rsid w:val="00EC6206"/>
    <w:rsid w:val="00EC67DE"/>
    <w:rsid w:val="00ED2003"/>
    <w:rsid w:val="00ED29BC"/>
    <w:rsid w:val="00ED760E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2E81"/>
    <w:rsid w:val="00F864DD"/>
    <w:rsid w:val="00F871D8"/>
    <w:rsid w:val="00F92B27"/>
    <w:rsid w:val="00F97C7D"/>
    <w:rsid w:val="00FA03C3"/>
    <w:rsid w:val="00FA5740"/>
    <w:rsid w:val="00FA5E35"/>
    <w:rsid w:val="00FB2121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3526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51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84511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845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2F95-12BE-408F-B76D-9A88EDAD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56</cp:revision>
  <cp:lastPrinted>2023-03-29T09:44:00Z</cp:lastPrinted>
  <dcterms:created xsi:type="dcterms:W3CDTF">2020-02-28T07:55:00Z</dcterms:created>
  <dcterms:modified xsi:type="dcterms:W3CDTF">2025-07-22T14:01:00Z</dcterms:modified>
</cp:coreProperties>
</file>